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BE675" w14:textId="77777777" w:rsidR="00E06981" w:rsidRDefault="005B21C7" w:rsidP="005B21C7">
      <w:pPr>
        <w:tabs>
          <w:tab w:val="left" w:pos="90"/>
        </w:tabs>
        <w:spacing w:line="480" w:lineRule="auto"/>
        <w:ind w:hanging="360"/>
        <w:jc w:val="right"/>
      </w:pPr>
      <w:r>
        <w:t>NAME__________________________________________</w:t>
      </w:r>
    </w:p>
    <w:p w14:paraId="74B4C2C9" w14:textId="77777777" w:rsidR="005B21C7" w:rsidRDefault="005B21C7" w:rsidP="005B21C7">
      <w:pPr>
        <w:tabs>
          <w:tab w:val="left" w:pos="90"/>
        </w:tabs>
        <w:spacing w:line="480" w:lineRule="auto"/>
        <w:ind w:hanging="360"/>
        <w:jc w:val="right"/>
      </w:pPr>
      <w:r>
        <w:t>STREET ADDRESS____________________________</w:t>
      </w:r>
    </w:p>
    <w:p w14:paraId="55A18045" w14:textId="77777777" w:rsidR="005B21C7" w:rsidRDefault="005B21C7" w:rsidP="005B21C7">
      <w:pPr>
        <w:tabs>
          <w:tab w:val="left" w:pos="90"/>
        </w:tabs>
        <w:spacing w:line="480" w:lineRule="auto"/>
        <w:ind w:hanging="360"/>
        <w:jc w:val="right"/>
      </w:pPr>
      <w:r>
        <w:t>_________________________________________________</w:t>
      </w:r>
    </w:p>
    <w:p w14:paraId="2FC2BC98" w14:textId="77777777" w:rsidR="005B21C7" w:rsidRDefault="005B21C7" w:rsidP="005B21C7">
      <w:pPr>
        <w:tabs>
          <w:tab w:val="left" w:pos="90"/>
        </w:tabs>
        <w:ind w:hanging="360"/>
        <w:jc w:val="center"/>
      </w:pPr>
    </w:p>
    <w:p w14:paraId="5CC9F1C7" w14:textId="77777777" w:rsidR="009D7BB9" w:rsidRDefault="00E06981" w:rsidP="009D7BB9">
      <w:pPr>
        <w:tabs>
          <w:tab w:val="left" w:pos="90"/>
        </w:tabs>
        <w:ind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7BB9">
        <w:tab/>
      </w:r>
      <w:r w:rsidR="009D7BB9">
        <w:tab/>
      </w:r>
      <w:r w:rsidR="009D7BB9">
        <w:tab/>
      </w:r>
      <w:r w:rsidR="009D7BB9">
        <w:tab/>
      </w:r>
    </w:p>
    <w:p w14:paraId="4A4D41F9" w14:textId="6F497F15" w:rsidR="00E06981" w:rsidRDefault="00E52B74" w:rsidP="00B976E1">
      <w:pPr>
        <w:tabs>
          <w:tab w:val="left" w:pos="90"/>
        </w:tabs>
        <w:ind w:hanging="360"/>
        <w:jc w:val="both"/>
      </w:pPr>
      <w:r>
        <w:tab/>
      </w:r>
      <w:r w:rsidR="00377A85">
        <w:t>_____________</w:t>
      </w:r>
      <w:r w:rsidR="00130D53">
        <w:t>,</w:t>
      </w:r>
      <w:r w:rsidR="007D01C9">
        <w:t xml:space="preserve"> 2016</w:t>
      </w:r>
    </w:p>
    <w:p w14:paraId="10E8CFC4" w14:textId="77777777" w:rsidR="00CA3D0C" w:rsidRDefault="00CA3D0C" w:rsidP="00B976E1">
      <w:pPr>
        <w:tabs>
          <w:tab w:val="left" w:pos="90"/>
        </w:tabs>
        <w:ind w:hanging="360"/>
        <w:jc w:val="both"/>
      </w:pPr>
    </w:p>
    <w:p w14:paraId="4E7751AB" w14:textId="77777777" w:rsidR="00E06981" w:rsidRDefault="00E06981" w:rsidP="00B976E1">
      <w:pPr>
        <w:tabs>
          <w:tab w:val="left" w:pos="90"/>
        </w:tabs>
        <w:jc w:val="both"/>
      </w:pPr>
      <w:r>
        <w:t>Mrs. Patrice Chester, Chairwoman</w:t>
      </w:r>
    </w:p>
    <w:p w14:paraId="5284E131" w14:textId="77777777" w:rsidR="00E06981" w:rsidRDefault="00E06981" w:rsidP="00B976E1">
      <w:pPr>
        <w:tabs>
          <w:tab w:val="left" w:pos="90"/>
        </w:tabs>
        <w:jc w:val="both"/>
      </w:pPr>
      <w:r>
        <w:t>Town of Thompson Planning Board</w:t>
      </w:r>
    </w:p>
    <w:p w14:paraId="4EBFE6FF" w14:textId="77777777" w:rsidR="00E06981" w:rsidRDefault="00E06981" w:rsidP="00B976E1">
      <w:pPr>
        <w:tabs>
          <w:tab w:val="left" w:pos="90"/>
        </w:tabs>
        <w:jc w:val="both"/>
      </w:pPr>
      <w:r>
        <w:t>Thompson Town Hall</w:t>
      </w:r>
    </w:p>
    <w:p w14:paraId="330DA871" w14:textId="77777777" w:rsidR="00E06981" w:rsidRDefault="00E06981" w:rsidP="00B976E1">
      <w:pPr>
        <w:tabs>
          <w:tab w:val="left" w:pos="90"/>
        </w:tabs>
        <w:jc w:val="both"/>
      </w:pPr>
      <w:r>
        <w:t>4052 Route 42</w:t>
      </w:r>
    </w:p>
    <w:p w14:paraId="2E03CECB" w14:textId="77777777" w:rsidR="00E06981" w:rsidRDefault="00E06981" w:rsidP="00B976E1">
      <w:pPr>
        <w:tabs>
          <w:tab w:val="left" w:pos="90"/>
        </w:tabs>
        <w:jc w:val="both"/>
      </w:pPr>
      <w:r>
        <w:t>Monticello, New York 12701</w:t>
      </w:r>
    </w:p>
    <w:p w14:paraId="6321101F" w14:textId="77777777" w:rsidR="00E06981" w:rsidRDefault="00E06981" w:rsidP="00B976E1">
      <w:pPr>
        <w:tabs>
          <w:tab w:val="left" w:pos="90"/>
        </w:tabs>
        <w:jc w:val="both"/>
      </w:pPr>
    </w:p>
    <w:p w14:paraId="06744EF4" w14:textId="77777777" w:rsidR="00E06981" w:rsidRDefault="00EF103F" w:rsidP="00B976E1">
      <w:pPr>
        <w:tabs>
          <w:tab w:val="left" w:pos="90"/>
        </w:tabs>
        <w:jc w:val="both"/>
      </w:pPr>
      <w:r>
        <w:t>Dear Chairwoman Chester:</w:t>
      </w:r>
    </w:p>
    <w:p w14:paraId="3705AA60" w14:textId="77777777" w:rsidR="00E06981" w:rsidRDefault="00E06981" w:rsidP="00B976E1">
      <w:pPr>
        <w:tabs>
          <w:tab w:val="left" w:pos="90"/>
        </w:tabs>
        <w:jc w:val="both"/>
      </w:pPr>
    </w:p>
    <w:p w14:paraId="6F660681" w14:textId="719D4681" w:rsidR="00E52B74" w:rsidRDefault="0061018D" w:rsidP="00E52B74">
      <w:r>
        <w:t>I am writing to you as an immediate neighbor</w:t>
      </w:r>
      <w:r w:rsidR="00B6684E">
        <w:t xml:space="preserve"> to </w:t>
      </w:r>
      <w:r>
        <w:t>Columbia Hill</w:t>
      </w:r>
      <w:r w:rsidR="00E52B74">
        <w:t xml:space="preserve">.  I want my comments and concerns regarding the proposed </w:t>
      </w:r>
      <w:proofErr w:type="spellStart"/>
      <w:r w:rsidR="00E52B74">
        <w:t>Gan</w:t>
      </w:r>
      <w:proofErr w:type="spellEnd"/>
      <w:r w:rsidR="00E52B74">
        <w:t xml:space="preserve"> Eden development to be considered in the Town of Thompson Planning Board’s assessment of potential adverse environmental impacts as the lead agency in the SEQRA review. </w:t>
      </w:r>
    </w:p>
    <w:p w14:paraId="381476B4" w14:textId="77777777" w:rsidR="007D01C9" w:rsidRDefault="007D01C9" w:rsidP="00B976E1">
      <w:pPr>
        <w:tabs>
          <w:tab w:val="left" w:pos="90"/>
        </w:tabs>
        <w:jc w:val="both"/>
      </w:pPr>
    </w:p>
    <w:p w14:paraId="041AAA57" w14:textId="4E7C2A93" w:rsidR="002B36D3" w:rsidRDefault="00E52B74" w:rsidP="00B976E1">
      <w:pPr>
        <w:tabs>
          <w:tab w:val="left" w:pos="90"/>
        </w:tabs>
        <w:jc w:val="both"/>
      </w:pPr>
      <w:r>
        <w:t>My primary concern</w:t>
      </w:r>
      <w:r w:rsidR="00E34D8B">
        <w:t xml:space="preserve"> is the source and </w:t>
      </w:r>
      <w:r w:rsidR="007D01C9">
        <w:t xml:space="preserve">quantity </w:t>
      </w:r>
      <w:r w:rsidR="00EB4A3D">
        <w:t xml:space="preserve">of water necessary to support a project of this scale </w:t>
      </w:r>
      <w:r w:rsidR="007D01C9">
        <w:t xml:space="preserve">and the impact </w:t>
      </w:r>
      <w:r w:rsidR="00E34D8B">
        <w:t xml:space="preserve">such use will have on existing </w:t>
      </w:r>
      <w:r w:rsidR="007D01C9">
        <w:t xml:space="preserve">wells and aquifers. </w:t>
      </w:r>
      <w:r w:rsidR="00EF103F">
        <w:t>P</w:t>
      </w:r>
      <w:r w:rsidR="00EB4A3D">
        <w:t xml:space="preserve">ast well pumping reports </w:t>
      </w:r>
      <w:r w:rsidR="00EF103F">
        <w:t xml:space="preserve">are insufficient </w:t>
      </w:r>
      <w:r w:rsidR="002B36D3">
        <w:t xml:space="preserve">for the Town Planning Board </w:t>
      </w:r>
      <w:r w:rsidR="00EF103F">
        <w:t xml:space="preserve">to rely upon due to the passage of more than 25 years, the location of the wells outside of the Town of Thompson and the inappropriate season </w:t>
      </w:r>
      <w:r w:rsidR="002B36D3">
        <w:t xml:space="preserve">in which they were tested. We request that </w:t>
      </w:r>
      <w:r w:rsidR="00F95399">
        <w:t>the Town Planni</w:t>
      </w:r>
      <w:r w:rsidR="00130D53">
        <w:t>n</w:t>
      </w:r>
      <w:r w:rsidR="00F95399">
        <w:t>g</w:t>
      </w:r>
      <w:r w:rsidR="00130D53">
        <w:t xml:space="preserve"> Board require that all wells, including the six on-site wells, be re-</w:t>
      </w:r>
      <w:r w:rsidR="002B36D3">
        <w:t>tested and monitored during the driest time of year (August and September</w:t>
      </w:r>
      <w:r>
        <w:t>,</w:t>
      </w:r>
      <w:r w:rsidR="00130D53">
        <w:t xml:space="preserve"> 2016</w:t>
      </w:r>
      <w:r w:rsidR="002B36D3">
        <w:t>)</w:t>
      </w:r>
      <w:r>
        <w:t>.  The wells must</w:t>
      </w:r>
      <w:r w:rsidR="002B36D3">
        <w:t xml:space="preserve"> be tested for a minimum of 14 days</w:t>
      </w:r>
      <w:r>
        <w:t>.  The municipal</w:t>
      </w:r>
      <w:r w:rsidR="002B36D3">
        <w:t xml:space="preserve"> a</w:t>
      </w:r>
      <w:r>
        <w:t xml:space="preserve">nd private wells within </w:t>
      </w:r>
      <w:r w:rsidR="00130D53">
        <w:t>a half -mile</w:t>
      </w:r>
      <w:r w:rsidR="002B36D3">
        <w:t xml:space="preserve"> </w:t>
      </w:r>
      <w:r>
        <w:t>must</w:t>
      </w:r>
      <w:r w:rsidR="002B36D3">
        <w:t xml:space="preserve"> be monito</w:t>
      </w:r>
      <w:r w:rsidR="00377A85">
        <w:t>red at the same time.  Adverse e</w:t>
      </w:r>
      <w:bookmarkStart w:id="0" w:name="_GoBack"/>
      <w:bookmarkEnd w:id="0"/>
      <w:r w:rsidR="002B36D3">
        <w:t xml:space="preserve">ffects to nearby wells were documented in 1989 when the original tests were done and these wells in particular must be retested again. </w:t>
      </w:r>
    </w:p>
    <w:p w14:paraId="0E058202" w14:textId="77777777" w:rsidR="00E34D8B" w:rsidRPr="00E34D8B" w:rsidRDefault="00E34D8B" w:rsidP="00B976E1">
      <w:pPr>
        <w:tabs>
          <w:tab w:val="left" w:pos="90"/>
        </w:tabs>
        <w:jc w:val="both"/>
        <w:rPr>
          <w:b/>
        </w:rPr>
      </w:pPr>
    </w:p>
    <w:p w14:paraId="04593543" w14:textId="77777777" w:rsidR="00E34D8B" w:rsidRPr="00E34D8B" w:rsidRDefault="00E52B74" w:rsidP="00B976E1">
      <w:pPr>
        <w:tabs>
          <w:tab w:val="left" w:pos="90"/>
        </w:tabs>
        <w:jc w:val="both"/>
        <w:rPr>
          <w:b/>
        </w:rPr>
      </w:pPr>
      <w:r>
        <w:rPr>
          <w:b/>
        </w:rPr>
        <w:t>I</w:t>
      </w:r>
      <w:r w:rsidR="00E34D8B" w:rsidRPr="00E34D8B">
        <w:rPr>
          <w:b/>
        </w:rPr>
        <w:t xml:space="preserve"> request that </w:t>
      </w:r>
      <w:r>
        <w:rPr>
          <w:b/>
        </w:rPr>
        <w:t>my</w:t>
      </w:r>
      <w:r w:rsidR="00E34D8B" w:rsidRPr="00E34D8B">
        <w:rPr>
          <w:b/>
        </w:rPr>
        <w:t xml:space="preserve"> well, located at </w:t>
      </w:r>
      <w:r w:rsidR="005B21C7">
        <w:rPr>
          <w:b/>
        </w:rPr>
        <w:t xml:space="preserve">the above address </w:t>
      </w:r>
      <w:r w:rsidR="00E34D8B">
        <w:rPr>
          <w:b/>
        </w:rPr>
        <w:t xml:space="preserve">be </w:t>
      </w:r>
      <w:r w:rsidR="003036F7">
        <w:rPr>
          <w:b/>
        </w:rPr>
        <w:t>tested at the sam</w:t>
      </w:r>
      <w:r w:rsidR="00E34D8B">
        <w:rPr>
          <w:b/>
        </w:rPr>
        <w:t xml:space="preserve">e time and </w:t>
      </w:r>
      <w:r w:rsidR="00E34D8B" w:rsidRPr="00E34D8B">
        <w:rPr>
          <w:b/>
        </w:rPr>
        <w:t xml:space="preserve">duration </w:t>
      </w:r>
      <w:r w:rsidR="00E34D8B">
        <w:rPr>
          <w:b/>
        </w:rPr>
        <w:t xml:space="preserve">as any other well testing performed by </w:t>
      </w:r>
      <w:proofErr w:type="spellStart"/>
      <w:r w:rsidR="00E34D8B">
        <w:rPr>
          <w:b/>
        </w:rPr>
        <w:t>Gan</w:t>
      </w:r>
      <w:proofErr w:type="spellEnd"/>
      <w:r w:rsidR="00E34D8B">
        <w:rPr>
          <w:b/>
        </w:rPr>
        <w:t xml:space="preserve"> Eden developers. </w:t>
      </w:r>
      <w:r>
        <w:rPr>
          <w:b/>
        </w:rPr>
        <w:t>I</w:t>
      </w:r>
      <w:r w:rsidR="00E34D8B">
        <w:rPr>
          <w:b/>
        </w:rPr>
        <w:t xml:space="preserve"> request that all results be provided to </w:t>
      </w:r>
      <w:r>
        <w:rPr>
          <w:b/>
        </w:rPr>
        <w:t>me</w:t>
      </w:r>
      <w:r w:rsidR="00E34D8B">
        <w:rPr>
          <w:b/>
        </w:rPr>
        <w:t xml:space="preserve"> within 3 business days </w:t>
      </w:r>
      <w:r>
        <w:rPr>
          <w:b/>
        </w:rPr>
        <w:t>after being recorded into official records</w:t>
      </w:r>
      <w:r w:rsidR="00E34D8B">
        <w:rPr>
          <w:b/>
        </w:rPr>
        <w:t xml:space="preserve">. </w:t>
      </w:r>
    </w:p>
    <w:p w14:paraId="6D5CF718" w14:textId="77777777" w:rsidR="00E34D8B" w:rsidRDefault="00E34D8B" w:rsidP="00B976E1">
      <w:pPr>
        <w:tabs>
          <w:tab w:val="left" w:pos="90"/>
        </w:tabs>
        <w:jc w:val="both"/>
      </w:pPr>
    </w:p>
    <w:p w14:paraId="228056EC" w14:textId="77777777" w:rsidR="00B41F44" w:rsidRDefault="003036F7" w:rsidP="005B18C6">
      <w:pPr>
        <w:tabs>
          <w:tab w:val="left" w:pos="90"/>
        </w:tabs>
        <w:jc w:val="both"/>
      </w:pPr>
      <w:r>
        <w:t>We</w:t>
      </w:r>
      <w:r w:rsidR="00130D53" w:rsidRPr="00570FBE">
        <w:t xml:space="preserve"> </w:t>
      </w:r>
      <w:r w:rsidR="00E34D8B">
        <w:t>respectfully request</w:t>
      </w:r>
      <w:r w:rsidR="00130D53" w:rsidRPr="00570FBE">
        <w:t xml:space="preserve"> the Town Plannin</w:t>
      </w:r>
      <w:r w:rsidR="00E34D8B">
        <w:t>g Board</w:t>
      </w:r>
      <w:r w:rsidR="00570FBE">
        <w:t xml:space="preserve"> consider</w:t>
      </w:r>
      <w:r w:rsidR="00E34D8B">
        <w:t xml:space="preserve"> </w:t>
      </w:r>
      <w:r w:rsidR="00570FBE">
        <w:t>the</w:t>
      </w:r>
      <w:r w:rsidR="00E34D8B">
        <w:t>se critical water issues in its evaluation of the scale, design and location of this project and incor</w:t>
      </w:r>
      <w:r w:rsidR="00E52B74">
        <w:t>porate the test results from my</w:t>
      </w:r>
      <w:r w:rsidR="00E34D8B">
        <w:t xml:space="preserve"> well, </w:t>
      </w:r>
      <w:r w:rsidR="00E52B74">
        <w:t>my</w:t>
      </w:r>
      <w:r w:rsidR="00E34D8B">
        <w:t xml:space="preserve"> neighbors</w:t>
      </w:r>
      <w:r w:rsidR="00E52B74">
        <w:t>’</w:t>
      </w:r>
      <w:r w:rsidR="00E34D8B">
        <w:t xml:space="preserve"> wells and any municipal well system in the immediate vicinity of Columbia Hill. </w:t>
      </w:r>
    </w:p>
    <w:p w14:paraId="3093514F" w14:textId="77777777" w:rsidR="003036F7" w:rsidRDefault="003036F7" w:rsidP="00B976E1">
      <w:pPr>
        <w:tabs>
          <w:tab w:val="left" w:pos="90"/>
        </w:tabs>
        <w:jc w:val="both"/>
      </w:pPr>
    </w:p>
    <w:p w14:paraId="1EA318AC" w14:textId="77777777" w:rsidR="00E52B74" w:rsidRDefault="00E52B74" w:rsidP="00B976E1">
      <w:pPr>
        <w:tabs>
          <w:tab w:val="left" w:pos="90"/>
        </w:tabs>
        <w:jc w:val="both"/>
      </w:pPr>
    </w:p>
    <w:p w14:paraId="71F63135" w14:textId="77777777" w:rsidR="00B15C6B" w:rsidRDefault="00B15C6B" w:rsidP="00B976E1">
      <w:pPr>
        <w:tabs>
          <w:tab w:val="left" w:pos="90"/>
        </w:tabs>
        <w:jc w:val="both"/>
      </w:pPr>
      <w:r>
        <w:t xml:space="preserve">Sincerely, </w:t>
      </w:r>
    </w:p>
    <w:p w14:paraId="0CCABD56" w14:textId="77777777" w:rsidR="000E2B26" w:rsidRDefault="000E2B26" w:rsidP="00B976E1">
      <w:pPr>
        <w:tabs>
          <w:tab w:val="left" w:pos="90"/>
        </w:tabs>
        <w:jc w:val="both"/>
      </w:pPr>
    </w:p>
    <w:p w14:paraId="58CE421D" w14:textId="77777777" w:rsidR="00CA3D0C" w:rsidRDefault="005B21C7" w:rsidP="00E34D8B">
      <w:pPr>
        <w:tabs>
          <w:tab w:val="left" w:pos="90"/>
        </w:tabs>
        <w:jc w:val="both"/>
      </w:pPr>
      <w:r>
        <w:t>________________________________________________________</w:t>
      </w:r>
    </w:p>
    <w:p w14:paraId="7BCB4360" w14:textId="77777777" w:rsidR="00A249C0" w:rsidRDefault="00A249C0" w:rsidP="00B976E1">
      <w:pPr>
        <w:tabs>
          <w:tab w:val="left" w:pos="90"/>
        </w:tabs>
        <w:ind w:left="4320"/>
        <w:jc w:val="both"/>
      </w:pPr>
    </w:p>
    <w:p w14:paraId="3FE4A8D8" w14:textId="77777777" w:rsidR="00E52B74" w:rsidRDefault="00E52B74" w:rsidP="00B976E1">
      <w:pPr>
        <w:tabs>
          <w:tab w:val="left" w:pos="90"/>
        </w:tabs>
        <w:ind w:left="4320"/>
        <w:jc w:val="both"/>
      </w:pPr>
    </w:p>
    <w:p w14:paraId="422E40C2" w14:textId="77777777" w:rsidR="00E52B74" w:rsidRDefault="00E52B74" w:rsidP="00E52B74">
      <w:r>
        <w:t>(</w:t>
      </w:r>
      <w:r w:rsidR="005B21C7">
        <w:t>C</w:t>
      </w:r>
      <w:r>
        <w:t>ontinued…)</w:t>
      </w:r>
    </w:p>
    <w:p w14:paraId="03772799" w14:textId="77777777" w:rsidR="00E52B74" w:rsidRDefault="00E52B74" w:rsidP="00B976E1">
      <w:pPr>
        <w:tabs>
          <w:tab w:val="left" w:pos="90"/>
        </w:tabs>
        <w:ind w:left="4320"/>
        <w:jc w:val="both"/>
      </w:pPr>
    </w:p>
    <w:p w14:paraId="0D36D940" w14:textId="77777777" w:rsidR="00E52B74" w:rsidRDefault="00E52B74" w:rsidP="00B976E1">
      <w:pPr>
        <w:tabs>
          <w:tab w:val="left" w:pos="90"/>
        </w:tabs>
        <w:ind w:left="4320"/>
        <w:jc w:val="both"/>
      </w:pPr>
    </w:p>
    <w:p w14:paraId="0C39165D" w14:textId="77777777" w:rsidR="00A249C0" w:rsidRDefault="00A249C0" w:rsidP="00B976E1">
      <w:pPr>
        <w:tabs>
          <w:tab w:val="left" w:pos="90"/>
        </w:tabs>
        <w:ind w:left="4320"/>
        <w:jc w:val="both"/>
      </w:pPr>
    </w:p>
    <w:p w14:paraId="051BA469" w14:textId="77777777" w:rsidR="00E52B74" w:rsidRDefault="00E52B74" w:rsidP="00B976E1">
      <w:pPr>
        <w:tabs>
          <w:tab w:val="left" w:pos="90"/>
        </w:tabs>
        <w:ind w:left="4320"/>
        <w:jc w:val="both"/>
      </w:pPr>
    </w:p>
    <w:p w14:paraId="107F1395" w14:textId="77777777" w:rsidR="00E52B74" w:rsidRDefault="00E52B74" w:rsidP="00B976E1">
      <w:pPr>
        <w:tabs>
          <w:tab w:val="left" w:pos="90"/>
        </w:tabs>
        <w:ind w:left="4320"/>
        <w:jc w:val="both"/>
      </w:pPr>
    </w:p>
    <w:p w14:paraId="761F00E2" w14:textId="77777777" w:rsidR="00E52B74" w:rsidRDefault="00E52B74" w:rsidP="00B976E1">
      <w:pPr>
        <w:tabs>
          <w:tab w:val="left" w:pos="90"/>
        </w:tabs>
        <w:ind w:left="4320"/>
        <w:jc w:val="both"/>
      </w:pPr>
    </w:p>
    <w:p w14:paraId="1E71E26D" w14:textId="77777777" w:rsidR="00E52B74" w:rsidRDefault="00E52B74" w:rsidP="00E52B74">
      <w:r>
        <w:t>Mrs. Patrice Chester, Chairwoman</w:t>
      </w:r>
    </w:p>
    <w:p w14:paraId="1208410C" w14:textId="77777777" w:rsidR="00E52B74" w:rsidRDefault="00E52B74" w:rsidP="00E52B74">
      <w:r>
        <w:t>Town of Thompson Planning Board</w:t>
      </w:r>
      <w:r>
        <w:tab/>
      </w:r>
      <w:r>
        <w:tab/>
      </w:r>
      <w:r>
        <w:tab/>
      </w:r>
      <w:r>
        <w:tab/>
      </w:r>
      <w:r>
        <w:tab/>
        <w:t>Page 2</w:t>
      </w:r>
    </w:p>
    <w:p w14:paraId="61B42DD8" w14:textId="77777777" w:rsidR="00A249C0" w:rsidRDefault="00A249C0" w:rsidP="00B976E1">
      <w:pPr>
        <w:tabs>
          <w:tab w:val="left" w:pos="90"/>
        </w:tabs>
        <w:ind w:left="4320"/>
        <w:jc w:val="both"/>
      </w:pPr>
    </w:p>
    <w:p w14:paraId="584F920E" w14:textId="77777777" w:rsidR="00CA3D0C" w:rsidRPr="005849B9" w:rsidRDefault="005849B9" w:rsidP="00B976E1">
      <w:pPr>
        <w:shd w:val="clear" w:color="auto" w:fill="FFFFFF"/>
        <w:tabs>
          <w:tab w:val="left" w:pos="9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</w:t>
      </w:r>
      <w:r w:rsidR="00CA3D0C" w:rsidRPr="005849B9">
        <w:rPr>
          <w:rFonts w:eastAsia="Times New Roman" w:cs="Times New Roman"/>
          <w:color w:val="000000"/>
        </w:rPr>
        <w:t xml:space="preserve">c: </w:t>
      </w:r>
    </w:p>
    <w:p w14:paraId="7FA31413" w14:textId="77777777" w:rsidR="00B65FD8" w:rsidRDefault="00E34D8B" w:rsidP="00B976E1">
      <w:pPr>
        <w:tabs>
          <w:tab w:val="left" w:pos="90"/>
        </w:tabs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Mr. William J. </w:t>
      </w:r>
      <w:proofErr w:type="spellStart"/>
      <w:r>
        <w:rPr>
          <w:rFonts w:eastAsia="Times New Roman" w:cs="Times New Roman"/>
          <w:color w:val="000000"/>
        </w:rPr>
        <w:t>R</w:t>
      </w:r>
      <w:r w:rsidR="00DC2CEE">
        <w:rPr>
          <w:rFonts w:eastAsia="Times New Roman" w:cs="Times New Roman"/>
          <w:color w:val="000000"/>
        </w:rPr>
        <w:t>i</w:t>
      </w:r>
      <w:r>
        <w:rPr>
          <w:rFonts w:eastAsia="Times New Roman" w:cs="Times New Roman"/>
          <w:color w:val="000000"/>
        </w:rPr>
        <w:t>e</w:t>
      </w:r>
      <w:r w:rsidR="00DC2CEE">
        <w:rPr>
          <w:rFonts w:eastAsia="Times New Roman" w:cs="Times New Roman"/>
          <w:color w:val="000000"/>
        </w:rPr>
        <w:t>ber</w:t>
      </w:r>
      <w:proofErr w:type="spellEnd"/>
      <w:r w:rsidR="00DC2CEE">
        <w:rPr>
          <w:rFonts w:eastAsia="Times New Roman" w:cs="Times New Roman"/>
          <w:color w:val="000000"/>
        </w:rPr>
        <w:t>, Jr.,</w:t>
      </w:r>
      <w:r w:rsidR="00B65FD8" w:rsidRPr="005849B9">
        <w:rPr>
          <w:rFonts w:eastAsia="Times New Roman" w:cs="Times New Roman"/>
          <w:color w:val="000000"/>
        </w:rPr>
        <w:t xml:space="preserve"> Supervisor, Town of Thompson</w:t>
      </w:r>
    </w:p>
    <w:p w14:paraId="2E4619CF" w14:textId="77777777" w:rsidR="00DC2CEE" w:rsidRDefault="00DC2CEE" w:rsidP="00B976E1">
      <w:pPr>
        <w:tabs>
          <w:tab w:val="left" w:pos="90"/>
        </w:tabs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Thompson Town Hall</w:t>
      </w:r>
    </w:p>
    <w:p w14:paraId="5258EC3F" w14:textId="77777777" w:rsidR="00DC2CEE" w:rsidRDefault="00DC2CEE" w:rsidP="00B976E1">
      <w:pPr>
        <w:tabs>
          <w:tab w:val="left" w:pos="90"/>
        </w:tabs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4052 Rout 42</w:t>
      </w:r>
    </w:p>
    <w:p w14:paraId="386C02C1" w14:textId="77777777" w:rsidR="00DC2CEE" w:rsidRDefault="00B976E1" w:rsidP="00B976E1">
      <w:pPr>
        <w:tabs>
          <w:tab w:val="left" w:pos="90"/>
        </w:tabs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Monticello, NY</w:t>
      </w:r>
      <w:r w:rsidR="00DC2CEE">
        <w:rPr>
          <w:rFonts w:eastAsia="Times New Roman" w:cs="Times New Roman"/>
          <w:color w:val="000000"/>
        </w:rPr>
        <w:t>12701</w:t>
      </w:r>
      <w:hyperlink r:id="rId5" w:tgtFrame="_blank" w:history="1">
        <w:r w:rsidR="00DC2CEE" w:rsidRPr="00DC2CEE">
          <w:rPr>
            <w:rFonts w:ascii="Helvetica Neue" w:eastAsia="Times New Roman" w:hAnsi="Helvetica Neue" w:cs="Times New Roman"/>
            <w:b/>
            <w:bCs/>
            <w:color w:val="444444"/>
            <w:sz w:val="17"/>
            <w:szCs w:val="17"/>
            <w:bdr w:val="single" w:sz="6" w:space="3" w:color="E3E3E3" w:frame="1"/>
          </w:rPr>
          <w:br/>
        </w:r>
      </w:hyperlink>
    </w:p>
    <w:p w14:paraId="22B28619" w14:textId="77777777" w:rsidR="00B65FD8" w:rsidRPr="00DC2CEE" w:rsidRDefault="00DC2CEE" w:rsidP="00B976E1">
      <w:pPr>
        <w:tabs>
          <w:tab w:val="left" w:pos="90"/>
        </w:tabs>
        <w:rPr>
          <w:rFonts w:eastAsia="Times New Roman" w:cs="Times New Roman"/>
        </w:rPr>
      </w:pPr>
      <w:r>
        <w:rPr>
          <w:rFonts w:eastAsia="Times New Roman" w:cs="Times New Roman"/>
        </w:rPr>
        <w:t xml:space="preserve">Mr. </w:t>
      </w:r>
      <w:r w:rsidR="00B65FD8" w:rsidRPr="00DC2CEE">
        <w:rPr>
          <w:rFonts w:eastAsia="Times New Roman" w:cs="Times New Roman"/>
        </w:rPr>
        <w:t xml:space="preserve">Steven </w:t>
      </w:r>
      <w:proofErr w:type="spellStart"/>
      <w:r w:rsidR="00B65FD8" w:rsidRPr="00DC2CEE">
        <w:rPr>
          <w:rFonts w:eastAsia="Times New Roman" w:cs="Times New Roman"/>
        </w:rPr>
        <w:t>Vegliante</w:t>
      </w:r>
      <w:proofErr w:type="spellEnd"/>
      <w:r w:rsidRPr="00DC2CEE">
        <w:rPr>
          <w:rFonts w:eastAsia="Times New Roman" w:cs="Times New Roman"/>
        </w:rPr>
        <w:t>, Sup</w:t>
      </w:r>
      <w:r w:rsidR="00B976E1">
        <w:rPr>
          <w:rFonts w:eastAsia="Times New Roman" w:cs="Times New Roman"/>
        </w:rPr>
        <w:t>ervisor, Town of Fallsburg</w:t>
      </w:r>
    </w:p>
    <w:p w14:paraId="35CF3AB5" w14:textId="77777777" w:rsidR="00DC2CEE" w:rsidRPr="00DC2CEE" w:rsidRDefault="00DC2CEE" w:rsidP="00B976E1">
      <w:pPr>
        <w:tabs>
          <w:tab w:val="left" w:pos="90"/>
        </w:tabs>
        <w:rPr>
          <w:rFonts w:eastAsia="Times New Roman" w:cs="Times New Roman"/>
        </w:rPr>
      </w:pPr>
      <w:r w:rsidRPr="00DC2CEE">
        <w:rPr>
          <w:rFonts w:eastAsia="Times New Roman" w:cs="Times New Roman"/>
          <w:shd w:val="clear" w:color="auto" w:fill="FFFFFF"/>
        </w:rPr>
        <w:t>Town of Fallsburg Supervisor’s Office</w:t>
      </w:r>
      <w:r w:rsidRPr="00DC2CEE">
        <w:rPr>
          <w:rFonts w:eastAsia="Times New Roman" w:cs="Times New Roman"/>
        </w:rPr>
        <w:br/>
      </w:r>
      <w:r w:rsidRPr="00DC2CEE">
        <w:rPr>
          <w:rFonts w:eastAsia="Times New Roman" w:cs="Times New Roman"/>
          <w:shd w:val="clear" w:color="auto" w:fill="FFFFFF"/>
        </w:rPr>
        <w:t>PO Box 2019</w:t>
      </w:r>
      <w:r w:rsidRPr="00DC2CEE">
        <w:rPr>
          <w:rFonts w:eastAsia="Times New Roman" w:cs="Times New Roman"/>
        </w:rPr>
        <w:br/>
      </w:r>
      <w:r w:rsidRPr="00DC2CEE">
        <w:rPr>
          <w:rFonts w:eastAsia="Times New Roman" w:cs="Times New Roman"/>
          <w:shd w:val="clear" w:color="auto" w:fill="FFFFFF"/>
        </w:rPr>
        <w:t>19 Railroad Plaza</w:t>
      </w:r>
      <w:r w:rsidRPr="00DC2CEE">
        <w:rPr>
          <w:rFonts w:eastAsia="Times New Roman" w:cs="Times New Roman"/>
        </w:rPr>
        <w:br/>
      </w:r>
      <w:r w:rsidRPr="00DC2CEE">
        <w:rPr>
          <w:rFonts w:eastAsia="Times New Roman" w:cs="Times New Roman"/>
          <w:shd w:val="clear" w:color="auto" w:fill="FFFFFF"/>
        </w:rPr>
        <w:t>South Fallsburg, NY 12779</w:t>
      </w:r>
    </w:p>
    <w:p w14:paraId="6A0C127C" w14:textId="77777777" w:rsidR="00B65FD8" w:rsidRDefault="00B65FD8" w:rsidP="00B976E1">
      <w:pPr>
        <w:tabs>
          <w:tab w:val="left" w:pos="90"/>
        </w:tabs>
      </w:pPr>
    </w:p>
    <w:p w14:paraId="6C2E0BFE" w14:textId="77777777" w:rsidR="00B65FD8" w:rsidRDefault="00B65FD8" w:rsidP="00B976E1">
      <w:pPr>
        <w:tabs>
          <w:tab w:val="left" w:pos="90"/>
        </w:tabs>
        <w:jc w:val="both"/>
      </w:pPr>
      <w:r>
        <w:t>Mr. Martin Brand, Regional Director</w:t>
      </w:r>
    </w:p>
    <w:p w14:paraId="3D8EED29" w14:textId="77777777" w:rsidR="00B65FD8" w:rsidRDefault="00B65FD8" w:rsidP="00B976E1">
      <w:pPr>
        <w:tabs>
          <w:tab w:val="left" w:pos="90"/>
        </w:tabs>
        <w:jc w:val="both"/>
      </w:pPr>
      <w:r>
        <w:t>NYS DEC, Region III</w:t>
      </w:r>
    </w:p>
    <w:p w14:paraId="2F2D084D" w14:textId="77777777" w:rsidR="00B65FD8" w:rsidRDefault="00B65FD8" w:rsidP="00B976E1">
      <w:pPr>
        <w:tabs>
          <w:tab w:val="left" w:pos="90"/>
        </w:tabs>
        <w:jc w:val="both"/>
      </w:pPr>
      <w:r>
        <w:t>21 South Putt Corners Road</w:t>
      </w:r>
    </w:p>
    <w:p w14:paraId="6DA4339B" w14:textId="77777777" w:rsidR="00B65FD8" w:rsidRDefault="00B65FD8" w:rsidP="00B976E1">
      <w:pPr>
        <w:tabs>
          <w:tab w:val="left" w:pos="90"/>
        </w:tabs>
        <w:jc w:val="both"/>
      </w:pPr>
      <w:r>
        <w:t xml:space="preserve">New </w:t>
      </w:r>
      <w:proofErr w:type="spellStart"/>
      <w:r>
        <w:t>Paltz</w:t>
      </w:r>
      <w:proofErr w:type="spellEnd"/>
      <w:r>
        <w:t>, NY 12561</w:t>
      </w:r>
    </w:p>
    <w:p w14:paraId="4F5CC602" w14:textId="77777777" w:rsidR="00B65FD8" w:rsidRDefault="00B65FD8" w:rsidP="00B976E1">
      <w:pPr>
        <w:tabs>
          <w:tab w:val="left" w:pos="90"/>
        </w:tabs>
        <w:jc w:val="both"/>
      </w:pPr>
      <w:r>
        <w:t>Fax: 845-255-3042</w:t>
      </w:r>
    </w:p>
    <w:p w14:paraId="35250894" w14:textId="77777777" w:rsidR="00B65FD8" w:rsidRDefault="00B65FD8" w:rsidP="00B976E1">
      <w:pPr>
        <w:tabs>
          <w:tab w:val="left" w:pos="90"/>
        </w:tabs>
        <w:jc w:val="both"/>
      </w:pPr>
    </w:p>
    <w:p w14:paraId="68C6E50A" w14:textId="77777777" w:rsidR="00B65FD8" w:rsidRDefault="00B65FD8" w:rsidP="00B976E1">
      <w:pPr>
        <w:tabs>
          <w:tab w:val="left" w:pos="90"/>
        </w:tabs>
        <w:jc w:val="both"/>
      </w:pPr>
      <w:r>
        <w:t xml:space="preserve">Commissioner Basil </w:t>
      </w:r>
      <w:proofErr w:type="spellStart"/>
      <w:r>
        <w:t>Seggos</w:t>
      </w:r>
      <w:proofErr w:type="spellEnd"/>
    </w:p>
    <w:p w14:paraId="314D9137" w14:textId="77777777" w:rsidR="00B65FD8" w:rsidRDefault="00B65FD8" w:rsidP="00B976E1">
      <w:pPr>
        <w:tabs>
          <w:tab w:val="left" w:pos="90"/>
        </w:tabs>
        <w:jc w:val="both"/>
      </w:pPr>
      <w:r>
        <w:t>NYS DEC, Albany</w:t>
      </w:r>
    </w:p>
    <w:p w14:paraId="07C8C9FE" w14:textId="77777777" w:rsidR="00B65FD8" w:rsidRDefault="00B65FD8" w:rsidP="00B976E1">
      <w:pPr>
        <w:tabs>
          <w:tab w:val="left" w:pos="90"/>
        </w:tabs>
        <w:jc w:val="both"/>
      </w:pPr>
      <w:r>
        <w:t>625 Broadway</w:t>
      </w:r>
    </w:p>
    <w:p w14:paraId="3CF9D50A" w14:textId="77777777" w:rsidR="00B65FD8" w:rsidRDefault="00B65FD8" w:rsidP="00B976E1">
      <w:pPr>
        <w:tabs>
          <w:tab w:val="left" w:pos="90"/>
        </w:tabs>
        <w:jc w:val="both"/>
      </w:pPr>
      <w:r>
        <w:t>Albany, New York 12233-1750</w:t>
      </w:r>
    </w:p>
    <w:p w14:paraId="576EAA36" w14:textId="77777777" w:rsidR="00B65FD8" w:rsidRDefault="00B65FD8" w:rsidP="00B976E1">
      <w:pPr>
        <w:tabs>
          <w:tab w:val="left" w:pos="90"/>
        </w:tabs>
        <w:jc w:val="both"/>
      </w:pPr>
    </w:p>
    <w:p w14:paraId="4B84C1B1" w14:textId="77777777" w:rsidR="00B65FD8" w:rsidRDefault="00B65FD8" w:rsidP="00B976E1">
      <w:pPr>
        <w:tabs>
          <w:tab w:val="left" w:pos="90"/>
        </w:tabs>
        <w:jc w:val="both"/>
      </w:pPr>
      <w:r>
        <w:t>NYS DOH, Monticello</w:t>
      </w:r>
    </w:p>
    <w:p w14:paraId="3F07889B" w14:textId="77777777" w:rsidR="00B65FD8" w:rsidRDefault="00B65FD8" w:rsidP="00B976E1">
      <w:pPr>
        <w:tabs>
          <w:tab w:val="left" w:pos="90"/>
        </w:tabs>
        <w:jc w:val="both"/>
      </w:pPr>
      <w:r>
        <w:t>50 North Street, Suite 2</w:t>
      </w:r>
    </w:p>
    <w:p w14:paraId="1F106BF7" w14:textId="77777777" w:rsidR="00B65FD8" w:rsidRDefault="00B65FD8" w:rsidP="00B976E1">
      <w:pPr>
        <w:tabs>
          <w:tab w:val="left" w:pos="90"/>
        </w:tabs>
        <w:jc w:val="both"/>
      </w:pPr>
      <w:r>
        <w:t>Monticello, NY 12701</w:t>
      </w:r>
    </w:p>
    <w:p w14:paraId="540AAB69" w14:textId="77777777" w:rsidR="00B65FD8" w:rsidRDefault="00B65FD8" w:rsidP="00B976E1">
      <w:pPr>
        <w:tabs>
          <w:tab w:val="left" w:pos="90"/>
        </w:tabs>
        <w:jc w:val="both"/>
      </w:pPr>
    </w:p>
    <w:p w14:paraId="385EBC54" w14:textId="77777777" w:rsidR="00B65FD8" w:rsidRDefault="00B65FD8" w:rsidP="00B976E1">
      <w:pPr>
        <w:tabs>
          <w:tab w:val="left" w:pos="90"/>
        </w:tabs>
        <w:jc w:val="both"/>
      </w:pPr>
      <w:r>
        <w:t>Ms. Freda Eisenberg, Commissioner</w:t>
      </w:r>
    </w:p>
    <w:p w14:paraId="256BAC8C" w14:textId="77777777" w:rsidR="00B65FD8" w:rsidRDefault="00B65FD8" w:rsidP="00B976E1">
      <w:pPr>
        <w:tabs>
          <w:tab w:val="left" w:pos="90"/>
        </w:tabs>
        <w:jc w:val="both"/>
      </w:pPr>
      <w:r>
        <w:t>Sullivan County Planning Department</w:t>
      </w:r>
    </w:p>
    <w:p w14:paraId="2EC73C05" w14:textId="77777777" w:rsidR="00B65FD8" w:rsidRDefault="00B65FD8" w:rsidP="00B976E1">
      <w:pPr>
        <w:tabs>
          <w:tab w:val="left" w:pos="90"/>
        </w:tabs>
        <w:jc w:val="both"/>
      </w:pPr>
      <w:r>
        <w:t>100 North Street</w:t>
      </w:r>
    </w:p>
    <w:p w14:paraId="2C565865" w14:textId="77777777" w:rsidR="00B65FD8" w:rsidRDefault="00B65FD8" w:rsidP="00B976E1">
      <w:pPr>
        <w:tabs>
          <w:tab w:val="left" w:pos="90"/>
        </w:tabs>
        <w:jc w:val="both"/>
      </w:pPr>
      <w:r>
        <w:t>Monticello, NY 12701</w:t>
      </w:r>
    </w:p>
    <w:p w14:paraId="0789E699" w14:textId="77777777" w:rsidR="00B65FD8" w:rsidRDefault="00B65FD8" w:rsidP="00B976E1">
      <w:pPr>
        <w:tabs>
          <w:tab w:val="left" w:pos="90"/>
        </w:tabs>
        <w:jc w:val="both"/>
      </w:pPr>
    </w:p>
    <w:p w14:paraId="50602F22" w14:textId="77777777" w:rsidR="00B65FD8" w:rsidRDefault="00B65FD8" w:rsidP="00B976E1">
      <w:pPr>
        <w:tabs>
          <w:tab w:val="left" w:pos="90"/>
        </w:tabs>
        <w:jc w:val="both"/>
      </w:pPr>
      <w:r>
        <w:t>Colonel Paul E. Owen</w:t>
      </w:r>
    </w:p>
    <w:p w14:paraId="14FD03FF" w14:textId="77777777" w:rsidR="00B65FD8" w:rsidRDefault="00B65FD8" w:rsidP="00B976E1">
      <w:pPr>
        <w:tabs>
          <w:tab w:val="left" w:pos="90"/>
        </w:tabs>
        <w:jc w:val="both"/>
      </w:pPr>
      <w:r>
        <w:t>U.S. Army Corp of Engineers – New York District</w:t>
      </w:r>
    </w:p>
    <w:p w14:paraId="498EFC8B" w14:textId="77777777" w:rsidR="00B65FD8" w:rsidRDefault="00B65FD8" w:rsidP="00B976E1">
      <w:pPr>
        <w:tabs>
          <w:tab w:val="left" w:pos="90"/>
        </w:tabs>
        <w:jc w:val="both"/>
      </w:pPr>
      <w:r>
        <w:t>26 Federal Plaza, Room 2113</w:t>
      </w:r>
    </w:p>
    <w:p w14:paraId="0D7B2F19" w14:textId="77777777" w:rsidR="00B65FD8" w:rsidRDefault="00B65FD8" w:rsidP="00B976E1">
      <w:pPr>
        <w:tabs>
          <w:tab w:val="left" w:pos="90"/>
        </w:tabs>
        <w:jc w:val="both"/>
      </w:pPr>
      <w:r>
        <w:t>NY, NY 10278</w:t>
      </w:r>
    </w:p>
    <w:p w14:paraId="49CA9A50" w14:textId="77777777" w:rsidR="00CA3D0C" w:rsidRDefault="00B65FD8" w:rsidP="00B976E1">
      <w:pPr>
        <w:tabs>
          <w:tab w:val="left" w:pos="90"/>
        </w:tabs>
        <w:jc w:val="both"/>
      </w:pPr>
      <w:r>
        <w:t>Email: cenan-pa@usace.army.mil</w:t>
      </w:r>
    </w:p>
    <w:sectPr w:rsidR="00CA3D0C" w:rsidSect="00E52B74">
      <w:pgSz w:w="12240" w:h="15840"/>
      <w:pgMar w:top="990" w:right="1260" w:bottom="27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B7B"/>
    <w:multiLevelType w:val="hybridMultilevel"/>
    <w:tmpl w:val="12F6A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81"/>
    <w:rsid w:val="0004359A"/>
    <w:rsid w:val="000A0018"/>
    <w:rsid w:val="000E2B26"/>
    <w:rsid w:val="00130D53"/>
    <w:rsid w:val="001528E8"/>
    <w:rsid w:val="001966D3"/>
    <w:rsid w:val="001B536B"/>
    <w:rsid w:val="001B5406"/>
    <w:rsid w:val="001D6A8D"/>
    <w:rsid w:val="001F4152"/>
    <w:rsid w:val="002B36D3"/>
    <w:rsid w:val="003036F7"/>
    <w:rsid w:val="00375FC0"/>
    <w:rsid w:val="00377A85"/>
    <w:rsid w:val="00392FCA"/>
    <w:rsid w:val="003957F6"/>
    <w:rsid w:val="003B1F05"/>
    <w:rsid w:val="00525B87"/>
    <w:rsid w:val="0055691B"/>
    <w:rsid w:val="00570FBE"/>
    <w:rsid w:val="005849B9"/>
    <w:rsid w:val="005B18C6"/>
    <w:rsid w:val="005B21C7"/>
    <w:rsid w:val="005E011D"/>
    <w:rsid w:val="0061018D"/>
    <w:rsid w:val="00633016"/>
    <w:rsid w:val="0063554F"/>
    <w:rsid w:val="006E16A0"/>
    <w:rsid w:val="007254B5"/>
    <w:rsid w:val="007744CE"/>
    <w:rsid w:val="00793D65"/>
    <w:rsid w:val="007D01C9"/>
    <w:rsid w:val="00876C81"/>
    <w:rsid w:val="008B2AFA"/>
    <w:rsid w:val="00973FDE"/>
    <w:rsid w:val="009D42FB"/>
    <w:rsid w:val="009D7BB9"/>
    <w:rsid w:val="00A07928"/>
    <w:rsid w:val="00A249C0"/>
    <w:rsid w:val="00A355E2"/>
    <w:rsid w:val="00A54F55"/>
    <w:rsid w:val="00B15C6B"/>
    <w:rsid w:val="00B41F44"/>
    <w:rsid w:val="00B60E7A"/>
    <w:rsid w:val="00B65FD8"/>
    <w:rsid w:val="00B6684E"/>
    <w:rsid w:val="00B976E1"/>
    <w:rsid w:val="00BE6585"/>
    <w:rsid w:val="00C202D5"/>
    <w:rsid w:val="00C23750"/>
    <w:rsid w:val="00CA3D0C"/>
    <w:rsid w:val="00CC7401"/>
    <w:rsid w:val="00CE7229"/>
    <w:rsid w:val="00DC2CEE"/>
    <w:rsid w:val="00DE39C6"/>
    <w:rsid w:val="00E06981"/>
    <w:rsid w:val="00E23F4E"/>
    <w:rsid w:val="00E34D8B"/>
    <w:rsid w:val="00E52B74"/>
    <w:rsid w:val="00EB4A3D"/>
    <w:rsid w:val="00EC13DF"/>
    <w:rsid w:val="00EE5C74"/>
    <w:rsid w:val="00EF103F"/>
    <w:rsid w:val="00F95399"/>
    <w:rsid w:val="00FC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5390DE"/>
  <w15:docId w15:val="{7D3DBD99-B3EF-49CC-B085-744D1B4A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5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5E2"/>
    <w:rPr>
      <w:rFonts w:ascii="Lucida Grande" w:hAnsi="Lucida Grande" w:cs="Lucida Grande"/>
      <w:sz w:val="18"/>
      <w:szCs w:val="18"/>
    </w:rPr>
  </w:style>
  <w:style w:type="paragraph" w:customStyle="1" w:styleId="right-bar-addres">
    <w:name w:val="right-bar-addres"/>
    <w:basedOn w:val="Normal"/>
    <w:rsid w:val="00DC2CE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DC2CEE"/>
    <w:rPr>
      <w:b/>
      <w:bCs/>
    </w:rPr>
  </w:style>
  <w:style w:type="paragraph" w:styleId="NoSpacing">
    <w:name w:val="No Spacing"/>
    <w:uiPriority w:val="1"/>
    <w:qFormat/>
    <w:rsid w:val="00EF1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wnofthompson.com/wp-content/uploads/2013/05/Plea-Bargai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Jennifer K. Grossman Consulting, LLC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Grossman</dc:creator>
  <cp:lastModifiedBy>stephen gordon</cp:lastModifiedBy>
  <cp:revision>2</cp:revision>
  <cp:lastPrinted>2015-10-23T03:02:00Z</cp:lastPrinted>
  <dcterms:created xsi:type="dcterms:W3CDTF">2016-04-23T14:56:00Z</dcterms:created>
  <dcterms:modified xsi:type="dcterms:W3CDTF">2016-04-23T14:56:00Z</dcterms:modified>
</cp:coreProperties>
</file>